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8217" w:type="dxa"/>
        <w:tblLook w:val="04A0" w:firstRow="1" w:lastRow="0" w:firstColumn="1" w:lastColumn="0" w:noHBand="0" w:noVBand="1"/>
      </w:tblPr>
      <w:tblGrid>
        <w:gridCol w:w="2766"/>
        <w:gridCol w:w="5451"/>
      </w:tblGrid>
      <w:tr w:rsidR="001E2F26" w:rsidRPr="00214B83" w:rsidTr="00A80A71">
        <w:trPr>
          <w:trHeight w:val="699"/>
        </w:trPr>
        <w:tc>
          <w:tcPr>
            <w:tcW w:w="8217" w:type="dxa"/>
            <w:gridSpan w:val="2"/>
            <w:shd w:val="clear" w:color="auto" w:fill="A8D08D" w:themeFill="accent6" w:themeFillTint="99"/>
          </w:tcPr>
          <w:p w:rsidR="001E2F26" w:rsidRPr="00214B83" w:rsidRDefault="001E2F26" w:rsidP="001E2F26">
            <w:pPr>
              <w:rPr>
                <w:b/>
              </w:rPr>
            </w:pPr>
            <w:r>
              <w:rPr>
                <w:b/>
              </w:rPr>
              <w:br/>
              <w:t>La studentene uttrykke seg på ulike måter</w:t>
            </w:r>
          </w:p>
        </w:tc>
      </w:tr>
      <w:tr w:rsidR="00142C86" w:rsidRPr="00A31A6D" w:rsidTr="00142C86">
        <w:trPr>
          <w:trHeight w:val="2679"/>
        </w:trPr>
        <w:tc>
          <w:tcPr>
            <w:tcW w:w="2766" w:type="dxa"/>
          </w:tcPr>
          <w:p w:rsidR="00142C86" w:rsidRPr="00FA6D81" w:rsidRDefault="00142C86" w:rsidP="00142C86">
            <w:pPr>
              <w:rPr>
                <w:rFonts w:ascii="Helvetica" w:hAnsi="Helvetica" w:cs="Helvetica"/>
                <w:b/>
                <w:noProof/>
                <w:sz w:val="20"/>
              </w:rPr>
            </w:pPr>
            <w:r>
              <w:rPr>
                <w:rFonts w:ascii="Helvetica" w:hAnsi="Helvetica" w:cs="Helvetica"/>
                <w:noProof/>
                <w:sz w:val="20"/>
              </w:rPr>
              <w:br/>
            </w:r>
            <w:r>
              <w:rPr>
                <w:rFonts w:ascii="Helvetica" w:hAnsi="Helvetica" w:cs="Helvetica"/>
                <w:b/>
                <w:noProof/>
                <w:sz w:val="20"/>
              </w:rPr>
              <w:t>Strategi</w:t>
            </w:r>
            <w:r w:rsidRPr="00FA6D81">
              <w:rPr>
                <w:rFonts w:ascii="Helvetica" w:hAnsi="Helvetica" w:cs="Helvetica"/>
                <w:b/>
                <w:noProof/>
                <w:sz w:val="20"/>
              </w:rPr>
              <w:br/>
            </w:r>
          </w:p>
          <w:p w:rsidR="00142C86" w:rsidRDefault="00142C86" w:rsidP="00142C86">
            <w:pPr>
              <w:rPr>
                <w:rFonts w:ascii="Helvetica" w:hAnsi="Helvetica" w:cs="Helvetica"/>
                <w:noProof/>
              </w:rPr>
            </w:pPr>
            <w:r w:rsidRPr="001E2F26">
              <w:rPr>
                <w:rFonts w:ascii="Helvetica" w:hAnsi="Helvetica" w:cs="Helvetica"/>
                <w:noProof/>
              </w:rPr>
              <w:drawing>
                <wp:inline distT="0" distB="0" distL="0" distR="0" wp14:anchorId="66FC573C" wp14:editId="79AB8152">
                  <wp:extent cx="1613535" cy="1298602"/>
                  <wp:effectExtent l="0" t="0" r="5715" b="0"/>
                  <wp:docPr id="13" name="Picture 4" descr="brain image with the recognition network highlighted in 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 descr="brain image with the recognition network highlighted in p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082" cy="1331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2C86" w:rsidRDefault="00142C86" w:rsidP="00142C86">
            <w:pPr>
              <w:rPr>
                <w:rFonts w:ascii="Helvetica" w:hAnsi="Helvetica" w:cs="Helvetica"/>
                <w:noProof/>
              </w:rPr>
            </w:pPr>
          </w:p>
        </w:tc>
        <w:tc>
          <w:tcPr>
            <w:tcW w:w="5451" w:type="dxa"/>
          </w:tcPr>
          <w:p w:rsidR="00142C86" w:rsidRPr="00A31A6D" w:rsidRDefault="00142C86" w:rsidP="00142C86">
            <w:pPr>
              <w:rPr>
                <w:rFonts w:ascii="Helvetica" w:hAnsi="Helvetica" w:cs="Helvetica"/>
                <w:noProof/>
                <w:sz w:val="20"/>
              </w:rPr>
            </w:pPr>
          </w:p>
          <w:p w:rsidR="00142C86" w:rsidRPr="00A31A6D" w:rsidRDefault="00142C86" w:rsidP="00142C86">
            <w:pPr>
              <w:rPr>
                <w:rFonts w:cs="Helvetica"/>
                <w:noProof/>
                <w:sz w:val="20"/>
              </w:rPr>
            </w:pPr>
            <w:r w:rsidRPr="00A31A6D">
              <w:rPr>
                <w:rFonts w:cs="Helvetica"/>
                <w:noProof/>
                <w:sz w:val="20"/>
              </w:rPr>
              <w:t xml:space="preserve">I valg av vurderingsmetoder må faglærer og student reflektere rundt </w:t>
            </w:r>
            <w:r w:rsidRPr="00177189">
              <w:rPr>
                <w:rFonts w:cs="Helvetica"/>
                <w:b/>
                <w:i/>
                <w:noProof/>
                <w:sz w:val="20"/>
              </w:rPr>
              <w:t>hvordan</w:t>
            </w:r>
            <w:r w:rsidRPr="00177189">
              <w:rPr>
                <w:rFonts w:cs="Helvetica"/>
                <w:b/>
                <w:noProof/>
                <w:sz w:val="20"/>
              </w:rPr>
              <w:t xml:space="preserve"> </w:t>
            </w:r>
            <w:r w:rsidRPr="00A31A6D">
              <w:rPr>
                <w:rFonts w:cs="Helvetica"/>
                <w:noProof/>
                <w:sz w:val="20"/>
              </w:rPr>
              <w:t xml:space="preserve">metoder som best demonstrerer studentens kunnskap. </w:t>
            </w:r>
          </w:p>
          <w:p w:rsidR="00142C86" w:rsidRPr="00A31A6D" w:rsidRDefault="00142C86" w:rsidP="00142C86">
            <w:pPr>
              <w:rPr>
                <w:rFonts w:cs="Helvetica"/>
                <w:noProof/>
                <w:sz w:val="20"/>
              </w:rPr>
            </w:pPr>
          </w:p>
          <w:p w:rsidR="00142C86" w:rsidRPr="00A31A6D" w:rsidRDefault="00142C86" w:rsidP="00142C86">
            <w:pPr>
              <w:rPr>
                <w:rFonts w:cs="Helvetica"/>
                <w:noProof/>
                <w:sz w:val="20"/>
              </w:rPr>
            </w:pPr>
            <w:r w:rsidRPr="00A31A6D">
              <w:rPr>
                <w:rFonts w:cs="Helvetica"/>
                <w:noProof/>
                <w:sz w:val="20"/>
              </w:rPr>
              <w:t xml:space="preserve">Dette prinsippet handler om hvordan studentene organiserer, uttrykker og demonstrerer det de har lært, samt hvilke strategier de tar i bruk for å oppnå ønsket læringsutbytte. </w:t>
            </w:r>
          </w:p>
          <w:p w:rsidR="00142C86" w:rsidRPr="00A31A6D" w:rsidRDefault="00142C86" w:rsidP="00142C86">
            <w:pPr>
              <w:rPr>
                <w:rFonts w:cs="Helvetica"/>
                <w:noProof/>
                <w:sz w:val="20"/>
              </w:rPr>
            </w:pPr>
          </w:p>
        </w:tc>
      </w:tr>
      <w:tr w:rsidR="00142C86" w:rsidRPr="001D08CD" w:rsidTr="00A80A71">
        <w:trPr>
          <w:trHeight w:val="1275"/>
        </w:trPr>
        <w:tc>
          <w:tcPr>
            <w:tcW w:w="8217" w:type="dxa"/>
            <w:gridSpan w:val="2"/>
          </w:tcPr>
          <w:p w:rsidR="00142C86" w:rsidRPr="00A31A6D" w:rsidRDefault="00142C86" w:rsidP="00142C86">
            <w:pPr>
              <w:rPr>
                <w:sz w:val="20"/>
              </w:rPr>
            </w:pPr>
          </w:p>
          <w:p w:rsidR="00142C86" w:rsidRPr="000724DD" w:rsidRDefault="00142C86" w:rsidP="00142C86">
            <w:pPr>
              <w:rPr>
                <w:b/>
                <w:sz w:val="20"/>
              </w:rPr>
            </w:pPr>
            <w:r w:rsidRPr="000724DD">
              <w:rPr>
                <w:b/>
                <w:sz w:val="20"/>
              </w:rPr>
              <w:t xml:space="preserve">Oppmuntre til ulike måter å demonstrere kunnskap ved å: </w:t>
            </w:r>
            <w:r>
              <w:rPr>
                <w:b/>
                <w:sz w:val="20"/>
              </w:rPr>
              <w:br/>
            </w:r>
          </w:p>
          <w:p w:rsidR="00142C86" w:rsidRPr="00A31A6D" w:rsidRDefault="00142C86" w:rsidP="00A57DDC">
            <w:pPr>
              <w:pStyle w:val="Listeavsnitt"/>
              <w:numPr>
                <w:ilvl w:val="0"/>
                <w:numId w:val="4"/>
              </w:numPr>
              <w:rPr>
                <w:sz w:val="20"/>
              </w:rPr>
            </w:pPr>
            <w:r w:rsidRPr="00A31A6D">
              <w:rPr>
                <w:sz w:val="20"/>
              </w:rPr>
              <w:t>Varier vurderingsmetoder og gi studentene alternative måter å uttrykke sin kunnskap (skriftlig, digitalt, fysisk, muntlig).</w:t>
            </w:r>
          </w:p>
          <w:p w:rsidR="00142C86" w:rsidRDefault="00142C86" w:rsidP="00A57DDC">
            <w:pPr>
              <w:pStyle w:val="Listeavsnitt"/>
              <w:numPr>
                <w:ilvl w:val="0"/>
                <w:numId w:val="4"/>
              </w:numPr>
              <w:rPr>
                <w:sz w:val="20"/>
              </w:rPr>
            </w:pPr>
            <w:r w:rsidRPr="00A31A6D">
              <w:rPr>
                <w:sz w:val="20"/>
              </w:rPr>
              <w:t xml:space="preserve">Gi studentene mulighet til å velge </w:t>
            </w:r>
            <w:r w:rsidRPr="00A31A6D">
              <w:rPr>
                <w:i/>
                <w:sz w:val="20"/>
              </w:rPr>
              <w:t>hvordan</w:t>
            </w:r>
            <w:r w:rsidRPr="00A31A6D">
              <w:rPr>
                <w:sz w:val="20"/>
              </w:rPr>
              <w:t xml:space="preserve"> de vil besvare en oppgave (skrive artikkel, lage plakat, lage PP-presentasjon, holde en presentasjon).</w:t>
            </w:r>
          </w:p>
          <w:p w:rsidR="00142C86" w:rsidRDefault="00142C86" w:rsidP="00A57DDC">
            <w:pPr>
              <w:pStyle w:val="Listeavsnitt"/>
              <w:numPr>
                <w:ilvl w:val="0"/>
                <w:numId w:val="4"/>
              </w:numPr>
              <w:rPr>
                <w:sz w:val="20"/>
              </w:rPr>
            </w:pPr>
            <w:r w:rsidRPr="00142C86">
              <w:rPr>
                <w:sz w:val="20"/>
              </w:rPr>
              <w:t>Gi studentene i oppgave å vurdere hverandres arbeid ut fra sensorveiledningen</w:t>
            </w:r>
          </w:p>
          <w:p w:rsidR="00A57DDC" w:rsidRPr="00A31A6D" w:rsidRDefault="00A57DDC" w:rsidP="00A57DDC">
            <w:pPr>
              <w:pStyle w:val="Listeavsnitt"/>
              <w:numPr>
                <w:ilvl w:val="0"/>
                <w:numId w:val="4"/>
              </w:numPr>
              <w:rPr>
                <w:sz w:val="20"/>
              </w:rPr>
            </w:pPr>
            <w:r w:rsidRPr="00A31A6D">
              <w:rPr>
                <w:sz w:val="20"/>
              </w:rPr>
              <w:t xml:space="preserve">Bruk ulike medier for tilbakemelding både i planlegging av og i gjennomføring av faget. </w:t>
            </w:r>
          </w:p>
          <w:p w:rsidR="00A57DDC" w:rsidRPr="00A57DDC" w:rsidRDefault="00A57DDC" w:rsidP="00A57DDC">
            <w:pPr>
              <w:rPr>
                <w:sz w:val="20"/>
              </w:rPr>
            </w:pPr>
          </w:p>
          <w:p w:rsidR="00142C86" w:rsidRPr="00142C86" w:rsidRDefault="00142C86" w:rsidP="00020022">
            <w:pPr>
              <w:pStyle w:val="Listeavsnitt"/>
              <w:rPr>
                <w:sz w:val="20"/>
              </w:rPr>
            </w:pPr>
          </w:p>
        </w:tc>
      </w:tr>
      <w:tr w:rsidR="00142C86" w:rsidRPr="00A31A6D" w:rsidTr="00A80A71">
        <w:trPr>
          <w:trHeight w:val="1596"/>
        </w:trPr>
        <w:tc>
          <w:tcPr>
            <w:tcW w:w="8217" w:type="dxa"/>
            <w:gridSpan w:val="2"/>
          </w:tcPr>
          <w:p w:rsidR="00142C86" w:rsidRPr="00A31A6D" w:rsidRDefault="00142C86" w:rsidP="00142C86">
            <w:pPr>
              <w:rPr>
                <w:sz w:val="20"/>
              </w:rPr>
            </w:pPr>
          </w:p>
          <w:p w:rsidR="00142C86" w:rsidRPr="000724DD" w:rsidRDefault="00142C86" w:rsidP="00142C86">
            <w:pPr>
              <w:rPr>
                <w:b/>
                <w:sz w:val="20"/>
              </w:rPr>
            </w:pPr>
            <w:r w:rsidRPr="000724DD">
              <w:rPr>
                <w:b/>
                <w:sz w:val="20"/>
              </w:rPr>
              <w:t xml:space="preserve">Støtt studentens utøvende funksjoner ved å: </w:t>
            </w:r>
          </w:p>
          <w:p w:rsidR="00142C86" w:rsidRPr="00A31A6D" w:rsidRDefault="00142C86" w:rsidP="00142C86">
            <w:pPr>
              <w:rPr>
                <w:sz w:val="20"/>
              </w:rPr>
            </w:pPr>
          </w:p>
          <w:p w:rsidR="00142C86" w:rsidRPr="00A31A6D" w:rsidRDefault="00142C86" w:rsidP="00142C86">
            <w:pPr>
              <w:pStyle w:val="Listeavsnitt"/>
              <w:numPr>
                <w:ilvl w:val="0"/>
                <w:numId w:val="6"/>
              </w:numPr>
              <w:rPr>
                <w:sz w:val="20"/>
              </w:rPr>
            </w:pPr>
            <w:r w:rsidRPr="00A31A6D">
              <w:rPr>
                <w:sz w:val="20"/>
              </w:rPr>
              <w:t xml:space="preserve">Uttrykk hva som er formålet og hva som skal til for å gjennomføre oppgaven samt kriterier for måloppnåelse. Vis eksempler på hvordan den </w:t>
            </w:r>
            <w:r w:rsidRPr="00A31A6D">
              <w:rPr>
                <w:i/>
                <w:sz w:val="20"/>
              </w:rPr>
              <w:t xml:space="preserve">kan </w:t>
            </w:r>
            <w:r w:rsidRPr="00A31A6D">
              <w:rPr>
                <w:sz w:val="20"/>
              </w:rPr>
              <w:t>løses.</w:t>
            </w:r>
          </w:p>
          <w:p w:rsidR="00142C86" w:rsidRPr="00A31A6D" w:rsidRDefault="00142C86" w:rsidP="00142C86">
            <w:pPr>
              <w:pStyle w:val="Listeavsnitt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r w:rsidRPr="00A31A6D">
              <w:rPr>
                <w:sz w:val="20"/>
              </w:rPr>
              <w:t>Fasiliter</w:t>
            </w:r>
            <w:proofErr w:type="spellEnd"/>
            <w:r w:rsidRPr="00A31A6D">
              <w:rPr>
                <w:sz w:val="20"/>
              </w:rPr>
              <w:t xml:space="preserve"> målsetning tilpasset den enkelte student</w:t>
            </w:r>
          </w:p>
          <w:p w:rsidR="00142C86" w:rsidRPr="00A31A6D" w:rsidRDefault="00142C86" w:rsidP="00142C86">
            <w:pPr>
              <w:pStyle w:val="Listeavsnitt"/>
              <w:numPr>
                <w:ilvl w:val="0"/>
                <w:numId w:val="6"/>
              </w:numPr>
              <w:rPr>
                <w:sz w:val="20"/>
              </w:rPr>
            </w:pPr>
            <w:r w:rsidRPr="00A31A6D">
              <w:rPr>
                <w:sz w:val="20"/>
              </w:rPr>
              <w:t xml:space="preserve">Støtt studentenes planlegging. </w:t>
            </w:r>
          </w:p>
          <w:p w:rsidR="00142C86" w:rsidRPr="00142C86" w:rsidRDefault="00142C86" w:rsidP="00142C86">
            <w:pPr>
              <w:rPr>
                <w:sz w:val="20"/>
              </w:rPr>
            </w:pPr>
          </w:p>
        </w:tc>
      </w:tr>
      <w:tr w:rsidR="00142C86" w:rsidRPr="00A31A6D" w:rsidTr="00A80A71">
        <w:trPr>
          <w:trHeight w:val="274"/>
        </w:trPr>
        <w:tc>
          <w:tcPr>
            <w:tcW w:w="8217" w:type="dxa"/>
            <w:gridSpan w:val="2"/>
          </w:tcPr>
          <w:p w:rsidR="00020022" w:rsidRDefault="00142C86" w:rsidP="00142C86">
            <w:pPr>
              <w:rPr>
                <w:sz w:val="20"/>
              </w:rPr>
            </w:pPr>
            <w:r>
              <w:rPr>
                <w:b/>
                <w:sz w:val="20"/>
              </w:rPr>
              <w:br/>
              <w:t xml:space="preserve">Fra universelt til spesielt - </w:t>
            </w:r>
            <w:r w:rsidRPr="00986FF0">
              <w:rPr>
                <w:b/>
                <w:sz w:val="20"/>
              </w:rPr>
              <w:t xml:space="preserve">Eksempler </w:t>
            </w:r>
            <w:r w:rsidR="00020022">
              <w:rPr>
                <w:b/>
                <w:sz w:val="20"/>
              </w:rPr>
              <w:br/>
            </w:r>
            <w:r w:rsidR="00020022">
              <w:rPr>
                <w:b/>
                <w:sz w:val="20"/>
              </w:rPr>
              <w:br/>
            </w:r>
            <w:r w:rsidR="00020022">
              <w:rPr>
                <w:b/>
                <w:i/>
                <w:sz w:val="20"/>
              </w:rPr>
              <w:t xml:space="preserve">Studenter med psykiske vansker (eks. sosial angst) eller Asperger syndrom </w:t>
            </w:r>
            <w:r w:rsidR="00020022">
              <w:rPr>
                <w:sz w:val="20"/>
              </w:rPr>
              <w:t>vil kunne bli stresset av en muntlig presentasjon foran medstudenter i en grad som kan påvirke kvaliteten på det de presenterer. Tenk alternativer – kan de eksempelvis holde en presentasjon kun for faglærer</w:t>
            </w:r>
            <w:r w:rsidR="00A57DDC">
              <w:rPr>
                <w:sz w:val="20"/>
              </w:rPr>
              <w:t xml:space="preserve"> eller en mindre gruppe studenter</w:t>
            </w:r>
            <w:r w:rsidR="00020022">
              <w:rPr>
                <w:sz w:val="20"/>
              </w:rPr>
              <w:t xml:space="preserve">? </w:t>
            </w:r>
            <w:r w:rsidR="00A57DDC">
              <w:rPr>
                <w:sz w:val="20"/>
              </w:rPr>
              <w:t>Kan studenten</w:t>
            </w:r>
            <w:r w:rsidR="0066170C">
              <w:rPr>
                <w:sz w:val="20"/>
              </w:rPr>
              <w:t xml:space="preserve"> spille inn</w:t>
            </w:r>
            <w:r w:rsidR="00A57DDC">
              <w:rPr>
                <w:sz w:val="20"/>
              </w:rPr>
              <w:t xml:space="preserve"> en presentasjon digitalt</w:t>
            </w:r>
            <w:r w:rsidR="0066170C">
              <w:rPr>
                <w:sz w:val="20"/>
              </w:rPr>
              <w:t xml:space="preserve"> på forhånd</w:t>
            </w:r>
            <w:r w:rsidR="00A57DDC">
              <w:rPr>
                <w:sz w:val="20"/>
              </w:rPr>
              <w:t>?</w:t>
            </w:r>
          </w:p>
          <w:p w:rsidR="00A57DDC" w:rsidRDefault="00A57DDC" w:rsidP="00142C86">
            <w:pPr>
              <w:rPr>
                <w:sz w:val="20"/>
              </w:rPr>
            </w:pPr>
            <w:r>
              <w:rPr>
                <w:sz w:val="20"/>
              </w:rPr>
              <w:t xml:space="preserve">Eller finnes det andre metoder hvor de kan demonstrere oppnådd læring? </w:t>
            </w:r>
            <w:bookmarkStart w:id="0" w:name="_GoBack"/>
            <w:bookmarkEnd w:id="0"/>
          </w:p>
          <w:p w:rsidR="00A57DDC" w:rsidRDefault="00A57DDC" w:rsidP="00142C86">
            <w:pPr>
              <w:rPr>
                <w:sz w:val="20"/>
              </w:rPr>
            </w:pPr>
          </w:p>
          <w:p w:rsidR="00A57DDC" w:rsidRPr="00A57DDC" w:rsidRDefault="00A57DDC" w:rsidP="00142C86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Studenter med dysleksi, ADHD eller Asperger syndrom </w:t>
            </w:r>
            <w:r>
              <w:rPr>
                <w:sz w:val="20"/>
              </w:rPr>
              <w:t xml:space="preserve">vil ofte være avhengig av PC for å gjennomføre en skriftlig eksamen på normert tid. Da har de innebygd ordbok </w:t>
            </w:r>
            <w:r w:rsidR="0097183A">
              <w:rPr>
                <w:sz w:val="20"/>
              </w:rPr>
              <w:t>og</w:t>
            </w:r>
            <w:r>
              <w:rPr>
                <w:sz w:val="20"/>
              </w:rPr>
              <w:t xml:space="preserve"> de kan benytte spesielle skrivestøtteprogram for lese- og skrivevansker samtidig som de lettere kan navigere i dokumentet, se helhet og gjøre endringer underveis. </w:t>
            </w:r>
          </w:p>
          <w:p w:rsidR="0097183A" w:rsidRPr="007C4EAB" w:rsidRDefault="0097183A" w:rsidP="0097183A">
            <w:pPr>
              <w:rPr>
                <w:sz w:val="20"/>
              </w:rPr>
            </w:pPr>
          </w:p>
        </w:tc>
      </w:tr>
    </w:tbl>
    <w:p w:rsidR="00FD6BED" w:rsidRDefault="00FD6BED"/>
    <w:sectPr w:rsidR="00FD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072F"/>
    <w:multiLevelType w:val="hybridMultilevel"/>
    <w:tmpl w:val="AFCCB15C"/>
    <w:lvl w:ilvl="0" w:tplc="D3807F26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2409"/>
    <w:multiLevelType w:val="hybridMultilevel"/>
    <w:tmpl w:val="65502144"/>
    <w:lvl w:ilvl="0" w:tplc="D3807F26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20A"/>
    <w:multiLevelType w:val="hybridMultilevel"/>
    <w:tmpl w:val="B5E21350"/>
    <w:lvl w:ilvl="0" w:tplc="D3807F26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34618"/>
    <w:multiLevelType w:val="hybridMultilevel"/>
    <w:tmpl w:val="9500CCCE"/>
    <w:lvl w:ilvl="0" w:tplc="D3807F26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F6D27"/>
    <w:multiLevelType w:val="hybridMultilevel"/>
    <w:tmpl w:val="5D2E2712"/>
    <w:lvl w:ilvl="0" w:tplc="D3807F26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C1F4A"/>
    <w:multiLevelType w:val="hybridMultilevel"/>
    <w:tmpl w:val="4762F1BE"/>
    <w:lvl w:ilvl="0" w:tplc="D3807F26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26"/>
    <w:rsid w:val="00020022"/>
    <w:rsid w:val="00142C86"/>
    <w:rsid w:val="001E2F26"/>
    <w:rsid w:val="004678FC"/>
    <w:rsid w:val="004C4E78"/>
    <w:rsid w:val="005C57AC"/>
    <w:rsid w:val="0066170C"/>
    <w:rsid w:val="008F4B73"/>
    <w:rsid w:val="009056E3"/>
    <w:rsid w:val="0097183A"/>
    <w:rsid w:val="00A57DDC"/>
    <w:rsid w:val="00D255E5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6E0BE-83B1-4F5A-97A0-01E55B37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26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E2F26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E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Jeanette Olaussen</dc:creator>
  <cp:keywords/>
  <dc:description/>
  <cp:lastModifiedBy>Elinor Jeanette Olaussen</cp:lastModifiedBy>
  <cp:revision>7</cp:revision>
  <dcterms:created xsi:type="dcterms:W3CDTF">2016-05-12T15:16:00Z</dcterms:created>
  <dcterms:modified xsi:type="dcterms:W3CDTF">2016-05-12T16:31:00Z</dcterms:modified>
</cp:coreProperties>
</file>